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04A" w:rsidRPr="006D404A" w:rsidRDefault="006D404A" w:rsidP="006D404A">
      <w:pPr>
        <w:shd w:val="clear" w:color="auto" w:fill="FFFFFF"/>
        <w:spacing w:before="150" w:after="150" w:line="600" w:lineRule="atLeast"/>
        <w:jc w:val="center"/>
        <w:outlineLvl w:val="0"/>
        <w:rPr>
          <w:rFonts w:ascii="Tahoma" w:eastAsia="Times New Roman" w:hAnsi="Tahoma" w:cs="Tahoma"/>
          <w:b/>
          <w:bCs/>
          <w:color w:val="7E2020"/>
          <w:kern w:val="36"/>
          <w:sz w:val="24"/>
          <w:szCs w:val="24"/>
          <w:lang w:eastAsia="ru-RU"/>
        </w:rPr>
      </w:pPr>
      <w:r w:rsidRPr="006D404A">
        <w:rPr>
          <w:rFonts w:ascii="Tahoma" w:eastAsia="Times New Roman" w:hAnsi="Tahoma" w:cs="Tahoma"/>
          <w:b/>
          <w:bCs/>
          <w:color w:val="7E2020"/>
          <w:kern w:val="36"/>
          <w:sz w:val="24"/>
          <w:szCs w:val="24"/>
          <w:lang w:eastAsia="ru-RU"/>
        </w:rPr>
        <w:t>Методические материалы по выполнению курсовой работы</w:t>
      </w:r>
    </w:p>
    <w:p w:rsidR="006D404A" w:rsidRPr="006D404A" w:rsidRDefault="006D404A" w:rsidP="006D404A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Курсовая работа – это одна из форм учебно-исследовательской работы, ее выполнение является обязательным для всех студентов.</w:t>
      </w:r>
    </w:p>
    <w:p w:rsidR="006D404A" w:rsidRPr="006D404A" w:rsidRDefault="006D404A" w:rsidP="006D404A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Выполнение курсовой работы представляет собой самостоятельное решение студентом под руководством преподавателя частной задачи или проведение исследования по одному из вопросов, изучаемых в общепрофессиональных, специальных или дисциплинах специализации.</w:t>
      </w:r>
    </w:p>
    <w:p w:rsidR="006D404A" w:rsidRPr="006D404A" w:rsidRDefault="006D404A" w:rsidP="006D404A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Все структурные элементы курсовой работы брошюруются (сшиваются) в следующей последовательности:</w:t>
      </w:r>
    </w:p>
    <w:p w:rsidR="006D404A" w:rsidRPr="006D404A" w:rsidRDefault="006D404A" w:rsidP="006D404A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Титульный лист </w:t>
      </w:r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(</w:t>
      </w:r>
      <w:hyperlink r:id="rId5" w:tooltip="Титульный лист" w:history="1">
        <w:r w:rsidRPr="006D404A">
          <w:rPr>
            <w:rFonts w:ascii="Tahoma" w:eastAsia="Times New Roman" w:hAnsi="Tahoma" w:cs="Tahoma"/>
            <w:b/>
            <w:bCs/>
            <w:color w:val="36512F"/>
            <w:sz w:val="18"/>
            <w:szCs w:val="18"/>
            <w:u w:val="single"/>
            <w:lang w:eastAsia="ru-RU"/>
          </w:rPr>
          <w:t>образец</w:t>
        </w:r>
      </w:hyperlink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)</w:t>
      </w:r>
    </w:p>
    <w:p w:rsidR="006D404A" w:rsidRPr="006D404A" w:rsidRDefault="006D404A" w:rsidP="006D404A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Задание кафедры на работу </w:t>
      </w:r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(</w:t>
      </w:r>
      <w:hyperlink r:id="rId6" w:tooltip="Задание кафедры" w:history="1">
        <w:r w:rsidRPr="006D404A">
          <w:rPr>
            <w:rFonts w:ascii="Tahoma" w:eastAsia="Times New Roman" w:hAnsi="Tahoma" w:cs="Tahoma"/>
            <w:b/>
            <w:bCs/>
            <w:color w:val="36512F"/>
            <w:sz w:val="18"/>
            <w:szCs w:val="18"/>
            <w:u w:val="single"/>
            <w:lang w:eastAsia="ru-RU"/>
          </w:rPr>
          <w:t>образец</w:t>
        </w:r>
      </w:hyperlink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)</w:t>
      </w:r>
    </w:p>
    <w:p w:rsidR="006D404A" w:rsidRPr="006D404A" w:rsidRDefault="006D404A" w:rsidP="006D404A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Отзыв научного руководителя </w:t>
      </w:r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(</w:t>
      </w:r>
      <w:hyperlink r:id="rId7" w:tooltip="Отзыв руководителя" w:history="1">
        <w:r w:rsidRPr="006D404A">
          <w:rPr>
            <w:rFonts w:ascii="Tahoma" w:eastAsia="Times New Roman" w:hAnsi="Tahoma" w:cs="Tahoma"/>
            <w:b/>
            <w:bCs/>
            <w:color w:val="36512F"/>
            <w:sz w:val="18"/>
            <w:szCs w:val="18"/>
            <w:u w:val="single"/>
            <w:lang w:eastAsia="ru-RU"/>
          </w:rPr>
          <w:t>бланк</w:t>
        </w:r>
      </w:hyperlink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)</w:t>
      </w:r>
    </w:p>
    <w:p w:rsidR="006D404A" w:rsidRPr="006D404A" w:rsidRDefault="006D404A" w:rsidP="006D404A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Перечень принятых сокращений (при необходимости)</w:t>
      </w:r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 (</w:t>
      </w:r>
      <w:hyperlink r:id="rId8" w:tooltip="Перечень сокращений" w:history="1">
        <w:r w:rsidRPr="006D404A">
          <w:rPr>
            <w:rFonts w:ascii="Tahoma" w:eastAsia="Times New Roman" w:hAnsi="Tahoma" w:cs="Tahoma"/>
            <w:b/>
            <w:bCs/>
            <w:color w:val="36512F"/>
            <w:sz w:val="18"/>
            <w:szCs w:val="18"/>
            <w:u w:val="single"/>
            <w:lang w:eastAsia="ru-RU"/>
          </w:rPr>
          <w:t>образец</w:t>
        </w:r>
      </w:hyperlink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)</w:t>
      </w:r>
    </w:p>
    <w:p w:rsidR="006D404A" w:rsidRPr="006D404A" w:rsidRDefault="006D404A" w:rsidP="006D404A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Оглавление </w:t>
      </w:r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(</w:t>
      </w:r>
      <w:hyperlink r:id="rId9" w:tooltip="Оглавление" w:history="1">
        <w:r w:rsidRPr="006D404A">
          <w:rPr>
            <w:rFonts w:ascii="Tahoma" w:eastAsia="Times New Roman" w:hAnsi="Tahoma" w:cs="Tahoma"/>
            <w:b/>
            <w:bCs/>
            <w:color w:val="36512F"/>
            <w:sz w:val="18"/>
            <w:szCs w:val="18"/>
            <w:u w:val="single"/>
            <w:lang w:eastAsia="ru-RU"/>
          </w:rPr>
          <w:t>образец</w:t>
        </w:r>
      </w:hyperlink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)</w:t>
      </w:r>
    </w:p>
    <w:p w:rsidR="006D404A" w:rsidRPr="006D404A" w:rsidRDefault="006D404A" w:rsidP="006D404A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Текст работы (включая введение, главы и заключение)</w:t>
      </w:r>
    </w:p>
    <w:p w:rsidR="006D404A" w:rsidRPr="006D404A" w:rsidRDefault="006D404A" w:rsidP="006D404A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Перечень принятых терминов (при необходимости) </w:t>
      </w:r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(</w:t>
      </w:r>
      <w:hyperlink r:id="rId10" w:tooltip="термины" w:history="1">
        <w:r w:rsidRPr="006D404A">
          <w:rPr>
            <w:rFonts w:ascii="Tahoma" w:eastAsia="Times New Roman" w:hAnsi="Tahoma" w:cs="Tahoma"/>
            <w:b/>
            <w:bCs/>
            <w:color w:val="36512F"/>
            <w:sz w:val="18"/>
            <w:szCs w:val="18"/>
            <w:u w:val="single"/>
            <w:lang w:eastAsia="ru-RU"/>
          </w:rPr>
          <w:t>образец</w:t>
        </w:r>
      </w:hyperlink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)</w:t>
      </w:r>
    </w:p>
    <w:p w:rsidR="006D404A" w:rsidRPr="006D404A" w:rsidRDefault="006D404A" w:rsidP="006D404A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Список используемых источников </w:t>
      </w:r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(</w:t>
      </w:r>
      <w:hyperlink r:id="rId11" w:tooltip="список литературы" w:history="1">
        <w:r w:rsidRPr="006D404A">
          <w:rPr>
            <w:rFonts w:ascii="Tahoma" w:eastAsia="Times New Roman" w:hAnsi="Tahoma" w:cs="Tahoma"/>
            <w:b/>
            <w:bCs/>
            <w:color w:val="36512F"/>
            <w:sz w:val="18"/>
            <w:szCs w:val="18"/>
            <w:u w:val="single"/>
            <w:lang w:eastAsia="ru-RU"/>
          </w:rPr>
          <w:t>образец</w:t>
        </w:r>
      </w:hyperlink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)</w:t>
      </w:r>
    </w:p>
    <w:p w:rsidR="006D404A" w:rsidRPr="006D404A" w:rsidRDefault="006D404A" w:rsidP="006D404A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Приложения (при необходимости)</w:t>
      </w:r>
    </w:p>
    <w:p w:rsidR="006D404A" w:rsidRPr="006D404A" w:rsidRDefault="006D404A" w:rsidP="006D404A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Объем курсовой работы</w:t>
      </w:r>
    </w:p>
    <w:p w:rsidR="006D404A" w:rsidRPr="006D404A" w:rsidRDefault="006D404A" w:rsidP="006D404A">
      <w:pPr>
        <w:numPr>
          <w:ilvl w:val="0"/>
          <w:numId w:val="2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Количество страниц курсовой работы определяет профильная кафедра. Оптимальный объем 25 страниц.</w:t>
      </w:r>
    </w:p>
    <w:p w:rsidR="006D404A" w:rsidRPr="006D404A" w:rsidRDefault="006D404A" w:rsidP="006D404A">
      <w:pPr>
        <w:numPr>
          <w:ilvl w:val="0"/>
          <w:numId w:val="2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В данный объем не включаются: список используемых источников и приложения.</w:t>
      </w:r>
    </w:p>
    <w:p w:rsidR="006D404A" w:rsidRPr="006D404A" w:rsidRDefault="006D404A" w:rsidP="006D404A">
      <w:pPr>
        <w:numPr>
          <w:ilvl w:val="0"/>
          <w:numId w:val="2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Все страницы заполняются текстом, в котором выделяются абзацы. Каждая новая глава, а также Введение; Заключение; Список используемых источников и приложения начинаются с новой страницы.</w:t>
      </w:r>
    </w:p>
    <w:p w:rsidR="006D404A" w:rsidRPr="006D404A" w:rsidRDefault="006D404A" w:rsidP="006D404A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Требования к оформлению текста</w:t>
      </w:r>
    </w:p>
    <w:p w:rsidR="006D404A" w:rsidRPr="006D404A" w:rsidRDefault="006D404A" w:rsidP="006D404A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Курсовая работа выполняется на компьютере в одном экземпляре и оформляется только на лицевой стороне белой бумаги.</w:t>
      </w:r>
    </w:p>
    <w:p w:rsidR="006D404A" w:rsidRPr="006D404A" w:rsidRDefault="006D404A" w:rsidP="006D404A">
      <w:pPr>
        <w:numPr>
          <w:ilvl w:val="0"/>
          <w:numId w:val="3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размер бумаги стандартного формата А4 (210 х 297 мм)</w:t>
      </w:r>
    </w:p>
    <w:p w:rsidR="006D404A" w:rsidRPr="006D404A" w:rsidRDefault="006D404A" w:rsidP="006D404A">
      <w:pPr>
        <w:numPr>
          <w:ilvl w:val="0"/>
          <w:numId w:val="3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поля: левое – 30 мм, верхнее – 20 мм, правое – 10 мм, нижнее – 20 мм.</w:t>
      </w:r>
    </w:p>
    <w:p w:rsidR="006D404A" w:rsidRPr="006D404A" w:rsidRDefault="006D404A" w:rsidP="006D404A">
      <w:pPr>
        <w:numPr>
          <w:ilvl w:val="0"/>
          <w:numId w:val="3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ориентация: книжная</w:t>
      </w:r>
    </w:p>
    <w:p w:rsidR="006D404A" w:rsidRPr="006D404A" w:rsidRDefault="006D404A" w:rsidP="006D404A">
      <w:pPr>
        <w:numPr>
          <w:ilvl w:val="0"/>
          <w:numId w:val="3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 xml:space="preserve">шрифт: </w:t>
      </w:r>
      <w:proofErr w:type="spellStart"/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Times</w:t>
      </w:r>
      <w:proofErr w:type="spellEnd"/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 xml:space="preserve"> </w:t>
      </w:r>
      <w:proofErr w:type="spellStart"/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New</w:t>
      </w:r>
      <w:proofErr w:type="spellEnd"/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 xml:space="preserve"> </w:t>
      </w:r>
      <w:proofErr w:type="spellStart"/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Roman</w:t>
      </w:r>
      <w:proofErr w:type="spellEnd"/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.</w:t>
      </w:r>
    </w:p>
    <w:p w:rsidR="006D404A" w:rsidRPr="006D404A" w:rsidRDefault="006D404A" w:rsidP="006D404A">
      <w:pPr>
        <w:numPr>
          <w:ilvl w:val="0"/>
          <w:numId w:val="3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 xml:space="preserve">кегель: – 14 </w:t>
      </w:r>
      <w:proofErr w:type="spellStart"/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пт</w:t>
      </w:r>
      <w:proofErr w:type="spellEnd"/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 xml:space="preserve"> (пунктов) в основном тексте, 12 </w:t>
      </w:r>
      <w:proofErr w:type="spellStart"/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пт</w:t>
      </w:r>
      <w:proofErr w:type="spellEnd"/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 xml:space="preserve"> в сносках</w:t>
      </w:r>
    </w:p>
    <w:p w:rsidR="006D404A" w:rsidRPr="006D404A" w:rsidRDefault="006D404A" w:rsidP="006D404A">
      <w:pPr>
        <w:numPr>
          <w:ilvl w:val="0"/>
          <w:numId w:val="3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междустрочный интервал: полуторный в основном тексте, одинарный в подстрочных ссылках</w:t>
      </w:r>
    </w:p>
    <w:p w:rsidR="006D404A" w:rsidRPr="006D404A" w:rsidRDefault="006D404A" w:rsidP="006D404A">
      <w:pPr>
        <w:numPr>
          <w:ilvl w:val="0"/>
          <w:numId w:val="3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расстановка переносов – автоматическая</w:t>
      </w:r>
    </w:p>
    <w:p w:rsidR="006D404A" w:rsidRPr="006D404A" w:rsidRDefault="006D404A" w:rsidP="006D404A">
      <w:pPr>
        <w:numPr>
          <w:ilvl w:val="0"/>
          <w:numId w:val="3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форматирование основного текста и ссылок – в параметре «по ширине»</w:t>
      </w:r>
    </w:p>
    <w:p w:rsidR="006D404A" w:rsidRPr="006D404A" w:rsidRDefault="006D404A" w:rsidP="006D404A">
      <w:pPr>
        <w:numPr>
          <w:ilvl w:val="0"/>
          <w:numId w:val="3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цвет шрифта – черный</w:t>
      </w:r>
    </w:p>
    <w:p w:rsidR="006D404A" w:rsidRPr="006D404A" w:rsidRDefault="006D404A" w:rsidP="006D404A">
      <w:pPr>
        <w:numPr>
          <w:ilvl w:val="0"/>
          <w:numId w:val="3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красная строка – 1,5 см</w:t>
      </w:r>
    </w:p>
    <w:p w:rsidR="006D404A" w:rsidRPr="006D404A" w:rsidRDefault="006D404A" w:rsidP="006D404A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Требования к нумерации страниц</w:t>
      </w:r>
    </w:p>
    <w:p w:rsidR="006D404A" w:rsidRPr="006D404A" w:rsidRDefault="006D404A" w:rsidP="006D404A">
      <w:pPr>
        <w:numPr>
          <w:ilvl w:val="0"/>
          <w:numId w:val="4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последовательно, начиная с 3-й страницы (введение), т. е. после титульного листа, задания и оглавления работы, а также перечня сокращений, используемых в работе (если он имеется в работе)</w:t>
      </w:r>
    </w:p>
    <w:p w:rsidR="006D404A" w:rsidRPr="006D404A" w:rsidRDefault="006D404A" w:rsidP="006D404A">
      <w:pPr>
        <w:numPr>
          <w:ilvl w:val="0"/>
          <w:numId w:val="4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далее последовательная нумерация всех листов, включая главы, Заключение, список используемых источников и приложения (если они имеются в работе)</w:t>
      </w:r>
    </w:p>
    <w:p w:rsidR="006D404A" w:rsidRPr="006D404A" w:rsidRDefault="006D404A" w:rsidP="006D404A">
      <w:pPr>
        <w:numPr>
          <w:ilvl w:val="0"/>
          <w:numId w:val="4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нумерация страниц, на которых даются приложения, является сквозной и продолжает общую нумерацию страниц основного текста</w:t>
      </w:r>
    </w:p>
    <w:p w:rsidR="006D404A" w:rsidRPr="006D404A" w:rsidRDefault="006D404A" w:rsidP="006D404A">
      <w:pPr>
        <w:numPr>
          <w:ilvl w:val="0"/>
          <w:numId w:val="4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номер страницы располагается в нижнем правом углу</w:t>
      </w:r>
    </w:p>
    <w:p w:rsidR="006D404A" w:rsidRPr="006D404A" w:rsidRDefault="006D404A" w:rsidP="006D404A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Требования к заголовкам</w:t>
      </w:r>
    </w:p>
    <w:p w:rsidR="006D404A" w:rsidRPr="006D404A" w:rsidRDefault="006D404A" w:rsidP="006D404A">
      <w:pPr>
        <w:numPr>
          <w:ilvl w:val="0"/>
          <w:numId w:val="5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набираются полужирным шрифтом (шрифт 14 пт.)</w:t>
      </w:r>
    </w:p>
    <w:p w:rsidR="006D404A" w:rsidRPr="006D404A" w:rsidRDefault="006D404A" w:rsidP="006D404A">
      <w:pPr>
        <w:numPr>
          <w:ilvl w:val="0"/>
          <w:numId w:val="5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выравнивание по центру</w:t>
      </w:r>
    </w:p>
    <w:p w:rsidR="006D404A" w:rsidRPr="006D404A" w:rsidRDefault="006D404A" w:rsidP="006D404A">
      <w:pPr>
        <w:numPr>
          <w:ilvl w:val="0"/>
          <w:numId w:val="5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точка в конце заголовка не ставится</w:t>
      </w:r>
    </w:p>
    <w:p w:rsidR="006D404A" w:rsidRPr="006D404A" w:rsidRDefault="006D404A" w:rsidP="006D404A">
      <w:pPr>
        <w:numPr>
          <w:ilvl w:val="0"/>
          <w:numId w:val="5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заголовок, состоящий из двух и более строк, печатается через один междустрочный интервал.</w:t>
      </w:r>
    </w:p>
    <w:p w:rsidR="006D404A" w:rsidRPr="006D404A" w:rsidRDefault="006D404A" w:rsidP="006D404A">
      <w:pPr>
        <w:numPr>
          <w:ilvl w:val="0"/>
          <w:numId w:val="5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lastRenderedPageBreak/>
        <w:t>заголовок не имеет переносов, то есть на конце строки слово должно быть обязательно полным</w:t>
      </w:r>
    </w:p>
    <w:p w:rsidR="006D404A" w:rsidRPr="006D404A" w:rsidRDefault="006D404A" w:rsidP="006D404A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Требования к оформлению таблиц (</w:t>
      </w:r>
      <w:hyperlink r:id="rId12" w:tooltip="таблица" w:history="1">
        <w:r w:rsidRPr="006D404A">
          <w:rPr>
            <w:rFonts w:ascii="Tahoma" w:eastAsia="Times New Roman" w:hAnsi="Tahoma" w:cs="Tahoma"/>
            <w:b/>
            <w:bCs/>
            <w:color w:val="36512F"/>
            <w:sz w:val="18"/>
            <w:szCs w:val="18"/>
            <w:u w:val="single"/>
            <w:lang w:eastAsia="ru-RU"/>
          </w:rPr>
          <w:t>образец</w:t>
        </w:r>
      </w:hyperlink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), рисунков</w:t>
      </w: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 </w:t>
      </w:r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(</w:t>
      </w:r>
      <w:hyperlink r:id="rId13" w:tooltip="рисунок" w:history="1">
        <w:r w:rsidRPr="006D404A">
          <w:rPr>
            <w:rFonts w:ascii="Tahoma" w:eastAsia="Times New Roman" w:hAnsi="Tahoma" w:cs="Tahoma"/>
            <w:b/>
            <w:bCs/>
            <w:color w:val="36512F"/>
            <w:sz w:val="18"/>
            <w:szCs w:val="18"/>
            <w:u w:val="single"/>
            <w:lang w:eastAsia="ru-RU"/>
          </w:rPr>
          <w:t>образец</w:t>
        </w:r>
      </w:hyperlink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)</w:t>
      </w:r>
    </w:p>
    <w:p w:rsidR="006D404A" w:rsidRPr="006D404A" w:rsidRDefault="006D404A" w:rsidP="006D404A">
      <w:pPr>
        <w:numPr>
          <w:ilvl w:val="0"/>
          <w:numId w:val="6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 xml:space="preserve">название таблицы помещают над таблицей слева, без абзацного отступа в одну строку с ее номером </w:t>
      </w:r>
      <w:proofErr w:type="gramStart"/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через тире</w:t>
      </w:r>
      <w:proofErr w:type="gramEnd"/>
    </w:p>
    <w:p w:rsidR="006D404A" w:rsidRPr="006D404A" w:rsidRDefault="006D404A" w:rsidP="006D404A">
      <w:pPr>
        <w:numPr>
          <w:ilvl w:val="0"/>
          <w:numId w:val="6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в конце заголовков и подзаголовков таблиц точки не ставятся</w:t>
      </w:r>
    </w:p>
    <w:p w:rsidR="006D404A" w:rsidRPr="006D404A" w:rsidRDefault="006D404A" w:rsidP="006D404A">
      <w:pPr>
        <w:numPr>
          <w:ilvl w:val="0"/>
          <w:numId w:val="6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при переносе части таблицы название помещают только над первой частью таблицы, нижнюю горизонтальную черту, ограничивающую таблицу, не проводят</w:t>
      </w:r>
    </w:p>
    <w:p w:rsidR="006D404A" w:rsidRPr="006D404A" w:rsidRDefault="006D404A" w:rsidP="006D404A">
      <w:pPr>
        <w:numPr>
          <w:ilvl w:val="0"/>
          <w:numId w:val="6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при заимствовании таблиц из какого-либо источника, после нее оформляется сноска на источник в соответствии с требованиями к оформлению сносок</w:t>
      </w:r>
    </w:p>
    <w:p w:rsidR="006D404A" w:rsidRPr="006D404A" w:rsidRDefault="006D404A" w:rsidP="006D404A">
      <w:pPr>
        <w:numPr>
          <w:ilvl w:val="0"/>
          <w:numId w:val="6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 xml:space="preserve">таблицы, </w:t>
      </w:r>
      <w:proofErr w:type="gramStart"/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схемы и рисунки</w:t>
      </w:r>
      <w:proofErr w:type="gramEnd"/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 xml:space="preserve"> занимающие страницу и более, помещают в приложение, а небольшие – на страницах работы</w:t>
      </w:r>
    </w:p>
    <w:p w:rsidR="006D404A" w:rsidRPr="006D404A" w:rsidRDefault="006D404A" w:rsidP="006D404A">
      <w:pPr>
        <w:numPr>
          <w:ilvl w:val="0"/>
          <w:numId w:val="6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схема и рисунок подписываются снизу по центру</w:t>
      </w:r>
    </w:p>
    <w:p w:rsidR="006D404A" w:rsidRPr="006D404A" w:rsidRDefault="006D404A" w:rsidP="006D404A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Требования к оформлению уравнений и формул (</w:t>
      </w:r>
      <w:hyperlink r:id="rId14" w:tooltip="формулы" w:history="1">
        <w:r w:rsidRPr="006D404A">
          <w:rPr>
            <w:rFonts w:ascii="Tahoma" w:eastAsia="Times New Roman" w:hAnsi="Tahoma" w:cs="Tahoma"/>
            <w:b/>
            <w:bCs/>
            <w:color w:val="36512F"/>
            <w:sz w:val="18"/>
            <w:szCs w:val="18"/>
            <w:u w:val="single"/>
            <w:lang w:eastAsia="ru-RU"/>
          </w:rPr>
          <w:t>образец</w:t>
        </w:r>
      </w:hyperlink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)</w:t>
      </w:r>
    </w:p>
    <w:p w:rsidR="006D404A" w:rsidRPr="006D404A" w:rsidRDefault="006D404A" w:rsidP="006D404A">
      <w:pPr>
        <w:numPr>
          <w:ilvl w:val="0"/>
          <w:numId w:val="7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выделяются из текста в отдельную строку</w:t>
      </w:r>
    </w:p>
    <w:p w:rsidR="006D404A" w:rsidRPr="006D404A" w:rsidRDefault="006D404A" w:rsidP="006D404A">
      <w:pPr>
        <w:numPr>
          <w:ilvl w:val="0"/>
          <w:numId w:val="7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выше и ниже каждой формулы или уравнения должно быть оставлено не менее одной свободной строки</w:t>
      </w:r>
    </w:p>
    <w:p w:rsidR="006D404A" w:rsidRPr="006D404A" w:rsidRDefault="006D404A" w:rsidP="006D404A">
      <w:pPr>
        <w:numPr>
          <w:ilvl w:val="0"/>
          <w:numId w:val="7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 xml:space="preserve">если уравнение не умещается в одну строку, то оно должно быть перенесено после знака равенства (=) или после знаков плюс (+), минус (-), умножения </w:t>
      </w:r>
      <w:proofErr w:type="gramStart"/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( x</w:t>
      </w:r>
      <w:proofErr w:type="gramEnd"/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 xml:space="preserve"> ), деления ( : ), или других математических знаков, причем знак в начале следующей строки повторяют</w:t>
      </w:r>
    </w:p>
    <w:p w:rsidR="006D404A" w:rsidRPr="006D404A" w:rsidRDefault="006D404A" w:rsidP="006D404A">
      <w:pPr>
        <w:numPr>
          <w:ilvl w:val="0"/>
          <w:numId w:val="7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 xml:space="preserve">при переносе формулы на знаке, символизирующем операцию умножения применяют знак </w:t>
      </w:r>
      <w:proofErr w:type="gramStart"/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( X</w:t>
      </w:r>
      <w:proofErr w:type="gramEnd"/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 xml:space="preserve"> )</w:t>
      </w:r>
    </w:p>
    <w:p w:rsidR="006D404A" w:rsidRPr="006D404A" w:rsidRDefault="006D404A" w:rsidP="006D404A">
      <w:pPr>
        <w:numPr>
          <w:ilvl w:val="0"/>
          <w:numId w:val="7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формулы и уравнения, помещаемые в приложениях, нумеруются отдельной нумерацией арабскими цифрами в пределах каждого приложения с добавлением перед каждой цифрой обозначения приложения, например, (5.1)</w:t>
      </w:r>
    </w:p>
    <w:p w:rsidR="006D404A" w:rsidRPr="006D404A" w:rsidRDefault="006D404A" w:rsidP="006D404A">
      <w:pPr>
        <w:numPr>
          <w:ilvl w:val="0"/>
          <w:numId w:val="7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ссылки в тексте на порядковые номера формул даются в круглых скобках, например, «в формуле (1)»</w:t>
      </w:r>
    </w:p>
    <w:p w:rsidR="006D404A" w:rsidRPr="006D404A" w:rsidRDefault="006D404A" w:rsidP="006D404A">
      <w:pPr>
        <w:numPr>
          <w:ilvl w:val="0"/>
          <w:numId w:val="7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даны в формуле</w:t>
      </w:r>
    </w:p>
    <w:p w:rsidR="006D404A" w:rsidRPr="006D404A" w:rsidRDefault="006D404A" w:rsidP="006D404A">
      <w:pPr>
        <w:shd w:val="clear" w:color="auto" w:fill="FFFFFF"/>
        <w:spacing w:after="150" w:line="240" w:lineRule="auto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Требования к оформлению ссылок и сносок (</w:t>
      </w:r>
      <w:hyperlink r:id="rId15" w:tooltip="ссылки" w:history="1">
        <w:r w:rsidRPr="006D404A">
          <w:rPr>
            <w:rFonts w:ascii="Tahoma" w:eastAsia="Times New Roman" w:hAnsi="Tahoma" w:cs="Tahoma"/>
            <w:b/>
            <w:bCs/>
            <w:color w:val="36512F"/>
            <w:sz w:val="18"/>
            <w:szCs w:val="18"/>
            <w:u w:val="single"/>
            <w:lang w:eastAsia="ru-RU"/>
          </w:rPr>
          <w:t>образец</w:t>
        </w:r>
      </w:hyperlink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)</w:t>
      </w:r>
    </w:p>
    <w:p w:rsidR="006D404A" w:rsidRPr="006D404A" w:rsidRDefault="006D404A" w:rsidP="006D404A">
      <w:pPr>
        <w:numPr>
          <w:ilvl w:val="0"/>
          <w:numId w:val="8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при цитировании или использовании каких-либо положений из других работ даются </w:t>
      </w:r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ссылки на автора и источник</w:t>
      </w: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, из которого заимствуется материал.</w:t>
      </w:r>
    </w:p>
    <w:p w:rsidR="006D404A" w:rsidRPr="006D404A" w:rsidRDefault="006D404A" w:rsidP="006D404A">
      <w:pPr>
        <w:numPr>
          <w:ilvl w:val="0"/>
          <w:numId w:val="8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если в работе приводится цитата для подтверждения рассматриваемых положений, то в её тексте сохраняются все особенности документа, из которого она взята: орфография, пунктуация, расстановка абзацев, шрифтовые выделения. Цитата внутри текста заключается в кавычки. Все цитаты, а также заимствованные из различных документов аргументы или статистические данные подтверждаются библиографической ссылкой на источник.</w:t>
      </w:r>
    </w:p>
    <w:p w:rsidR="006D404A" w:rsidRPr="006D404A" w:rsidRDefault="006D404A" w:rsidP="006D404A">
      <w:pPr>
        <w:numPr>
          <w:ilvl w:val="0"/>
          <w:numId w:val="8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в курсовой работе используются </w:t>
      </w:r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постраничные сноски </w:t>
      </w: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со сквозной нумерацией по всей работе.</w:t>
      </w:r>
    </w:p>
    <w:p w:rsidR="006D404A" w:rsidRPr="006D404A" w:rsidRDefault="006D404A" w:rsidP="006D404A">
      <w:pPr>
        <w:numPr>
          <w:ilvl w:val="0"/>
          <w:numId w:val="8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при повторных ссылках полное описание источника дается только при первой сноске. Если несколько ссылок на один и тот же источник приводится на одной странице работы, то в сносках подставляют слова «Там же» и номер страницы, на которую делается ссылка.</w:t>
      </w:r>
    </w:p>
    <w:p w:rsidR="006D404A" w:rsidRPr="006D404A" w:rsidRDefault="006D404A" w:rsidP="006D404A">
      <w:pPr>
        <w:numPr>
          <w:ilvl w:val="0"/>
          <w:numId w:val="8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если в работе при употреблении отдельных положений необходимо привести библиографические ссылки, то эти положения помечаются надстрочными знаками, сносками. Внизу страницы с абзацного отступа приводят сам текст библиографической ссылки, отделенной от основного текста короткой тонкой горизонтальной линией с левой стороны.</w:t>
      </w:r>
    </w:p>
    <w:p w:rsidR="006D404A" w:rsidRPr="006D404A" w:rsidRDefault="006D404A" w:rsidP="006D404A">
      <w:pPr>
        <w:numPr>
          <w:ilvl w:val="0"/>
          <w:numId w:val="8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порядок оформления ссылок на приложения по тексту курсовой работы такой же, как и порядок оформления ссылок на иллюстрации.</w:t>
      </w:r>
    </w:p>
    <w:p w:rsidR="006D404A" w:rsidRPr="006D404A" w:rsidRDefault="006D404A" w:rsidP="006D404A">
      <w:pPr>
        <w:shd w:val="clear" w:color="auto" w:fill="FFFFFF"/>
        <w:spacing w:after="150" w:line="240" w:lineRule="auto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Требования к оформлению списка используемых источников (</w:t>
      </w:r>
      <w:hyperlink r:id="rId16" w:tooltip="источники" w:history="1">
        <w:r w:rsidRPr="006D404A">
          <w:rPr>
            <w:rFonts w:ascii="Tahoma" w:eastAsia="Times New Roman" w:hAnsi="Tahoma" w:cs="Tahoma"/>
            <w:b/>
            <w:bCs/>
            <w:color w:val="36512F"/>
            <w:sz w:val="18"/>
            <w:szCs w:val="18"/>
            <w:u w:val="single"/>
            <w:lang w:eastAsia="ru-RU"/>
          </w:rPr>
          <w:t>образец</w:t>
        </w:r>
      </w:hyperlink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)</w:t>
      </w:r>
    </w:p>
    <w:p w:rsidR="006D404A" w:rsidRPr="006D404A" w:rsidRDefault="006D404A" w:rsidP="006D404A">
      <w:pPr>
        <w:numPr>
          <w:ilvl w:val="0"/>
          <w:numId w:val="9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список используемых источников представляет собой перечень тех документов и источников, которые использовались при написании курсовой работы</w:t>
      </w:r>
    </w:p>
    <w:p w:rsidR="006D404A" w:rsidRPr="006D404A" w:rsidRDefault="006D404A" w:rsidP="006D404A">
      <w:pPr>
        <w:numPr>
          <w:ilvl w:val="0"/>
          <w:numId w:val="9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список используемых источников включает в себя не менее 30 наименований, расположенных в алфавитном порядке по разделам в следующей последовательности:</w:t>
      </w:r>
    </w:p>
    <w:p w:rsidR="006D404A" w:rsidRPr="006D404A" w:rsidRDefault="006D404A" w:rsidP="006D404A">
      <w:pPr>
        <w:numPr>
          <w:ilvl w:val="0"/>
          <w:numId w:val="9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Нормативно-правовые источники (акты органов законодательной и исполнительной власти, ведомственные правовые акты в хронологической последовательности);</w:t>
      </w:r>
    </w:p>
    <w:p w:rsidR="006D404A" w:rsidRPr="006D404A" w:rsidRDefault="006D404A" w:rsidP="006D404A">
      <w:pPr>
        <w:numPr>
          <w:ilvl w:val="0"/>
          <w:numId w:val="9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Учебники, монографии, брошюры;</w:t>
      </w:r>
    </w:p>
    <w:p w:rsidR="006D404A" w:rsidRPr="006D404A" w:rsidRDefault="006D404A" w:rsidP="006D404A">
      <w:pPr>
        <w:numPr>
          <w:ilvl w:val="0"/>
          <w:numId w:val="9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Диссертации и авторефераты диссертаций;</w:t>
      </w:r>
    </w:p>
    <w:p w:rsidR="006D404A" w:rsidRPr="006D404A" w:rsidRDefault="006D404A" w:rsidP="006D404A">
      <w:pPr>
        <w:numPr>
          <w:ilvl w:val="0"/>
          <w:numId w:val="9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Периодические издания;</w:t>
      </w:r>
    </w:p>
    <w:p w:rsidR="006D404A" w:rsidRPr="006D404A" w:rsidRDefault="006D404A" w:rsidP="006D404A">
      <w:pPr>
        <w:numPr>
          <w:ilvl w:val="0"/>
          <w:numId w:val="9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lastRenderedPageBreak/>
        <w:t>Иностранная литература;</w:t>
      </w:r>
    </w:p>
    <w:p w:rsidR="006D404A" w:rsidRPr="006D404A" w:rsidRDefault="006D404A" w:rsidP="006D404A">
      <w:pPr>
        <w:numPr>
          <w:ilvl w:val="0"/>
          <w:numId w:val="9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Электронные ресурсы.</w:t>
      </w:r>
    </w:p>
    <w:p w:rsidR="006D404A" w:rsidRPr="006D404A" w:rsidRDefault="006D404A" w:rsidP="006D404A">
      <w:pPr>
        <w:shd w:val="clear" w:color="auto" w:fill="FFFFFF"/>
        <w:spacing w:after="150" w:line="240" w:lineRule="auto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Требования к оформлению перечня принятых сокращений (</w:t>
      </w:r>
      <w:hyperlink r:id="rId17" w:tooltip="сокращения" w:history="1">
        <w:r w:rsidRPr="006D404A">
          <w:rPr>
            <w:rFonts w:ascii="Tahoma" w:eastAsia="Times New Roman" w:hAnsi="Tahoma" w:cs="Tahoma"/>
            <w:b/>
            <w:bCs/>
            <w:color w:val="36512F"/>
            <w:sz w:val="18"/>
            <w:szCs w:val="18"/>
            <w:u w:val="single"/>
            <w:lang w:eastAsia="ru-RU"/>
          </w:rPr>
          <w:t>образец</w:t>
        </w:r>
      </w:hyperlink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)</w:t>
      </w:r>
    </w:p>
    <w:p w:rsidR="006D404A" w:rsidRPr="006D404A" w:rsidRDefault="006D404A" w:rsidP="006D404A">
      <w:pPr>
        <w:numPr>
          <w:ilvl w:val="0"/>
          <w:numId w:val="10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 xml:space="preserve">в курсовой работе используются общепринятые текстовые сокращения или аббревиатуры, </w:t>
      </w:r>
      <w:proofErr w:type="gramStart"/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например</w:t>
      </w:r>
      <w:proofErr w:type="gramEnd"/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: РФ, ЦБ РФ и т.п.</w:t>
      </w:r>
    </w:p>
    <w:p w:rsidR="006D404A" w:rsidRPr="006D404A" w:rsidRDefault="006D404A" w:rsidP="006D404A">
      <w:pPr>
        <w:numPr>
          <w:ilvl w:val="0"/>
          <w:numId w:val="10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если в работе принята особая система сокращений слов или наименований, то перед Введением приводится </w:t>
      </w:r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перечень принятых сокращений, </w:t>
      </w: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используемых в работе, который не нумеруется.</w:t>
      </w:r>
    </w:p>
    <w:p w:rsidR="006D404A" w:rsidRPr="006D404A" w:rsidRDefault="006D404A" w:rsidP="006D404A">
      <w:pPr>
        <w:numPr>
          <w:ilvl w:val="0"/>
          <w:numId w:val="10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Требования к оформлению перечня принятых терминов (</w:t>
      </w:r>
      <w:hyperlink r:id="rId18" w:tooltip="термины" w:history="1">
        <w:r w:rsidRPr="006D404A">
          <w:rPr>
            <w:rFonts w:ascii="Tahoma" w:eastAsia="Times New Roman" w:hAnsi="Tahoma" w:cs="Tahoma"/>
            <w:b/>
            <w:bCs/>
            <w:color w:val="36512F"/>
            <w:sz w:val="18"/>
            <w:szCs w:val="18"/>
            <w:u w:val="single"/>
            <w:lang w:eastAsia="ru-RU"/>
          </w:rPr>
          <w:t>образец</w:t>
        </w:r>
      </w:hyperlink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)</w:t>
      </w:r>
    </w:p>
    <w:p w:rsidR="006D404A" w:rsidRPr="006D404A" w:rsidRDefault="006D404A" w:rsidP="006D404A">
      <w:pPr>
        <w:numPr>
          <w:ilvl w:val="0"/>
          <w:numId w:val="10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если в работе принята специфическая терминология, то в конце работы (перед списком используемых источников) помещается </w:t>
      </w:r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перечень принятых терминов </w:t>
      </w: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с соответствующими разъяснениями.</w:t>
      </w:r>
    </w:p>
    <w:p w:rsidR="006D404A" w:rsidRPr="006D404A" w:rsidRDefault="006D404A" w:rsidP="006D404A">
      <w:pPr>
        <w:shd w:val="clear" w:color="auto" w:fill="FFFFFF"/>
        <w:spacing w:after="150" w:line="240" w:lineRule="auto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Требования к оформлению приложений</w:t>
      </w:r>
    </w:p>
    <w:p w:rsidR="006D404A" w:rsidRPr="006D404A" w:rsidRDefault="006D404A" w:rsidP="006D404A">
      <w:pPr>
        <w:numPr>
          <w:ilvl w:val="0"/>
          <w:numId w:val="11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материал, дополняющий текст работы, допускается помещать в </w:t>
      </w:r>
      <w:r w:rsidRPr="006D404A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приложениях. </w:t>
      </w: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Приложением может быть графический материал, таблицы большого формата, расчеты, описания алгоритмов и программ задач, решаемых на ЭВМ и т.д.</w:t>
      </w:r>
    </w:p>
    <w:p w:rsidR="006D404A" w:rsidRPr="006D404A" w:rsidRDefault="006D404A" w:rsidP="006D404A">
      <w:pPr>
        <w:numPr>
          <w:ilvl w:val="0"/>
          <w:numId w:val="11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приложения используются только в том случае, если они дополняют содержание основных проблем исследования и носят справочный или рекомендательный характер</w:t>
      </w:r>
    </w:p>
    <w:p w:rsidR="006D404A" w:rsidRPr="006D404A" w:rsidRDefault="006D404A" w:rsidP="006D404A">
      <w:pPr>
        <w:numPr>
          <w:ilvl w:val="0"/>
          <w:numId w:val="11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характер приложения определяется автором работы самостоятельно, исходя из содержания</w:t>
      </w:r>
    </w:p>
    <w:p w:rsidR="006D404A" w:rsidRPr="006D404A" w:rsidRDefault="006D404A" w:rsidP="006D404A">
      <w:pPr>
        <w:numPr>
          <w:ilvl w:val="0"/>
          <w:numId w:val="11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в тексте работы на все приложения имеются ссылки. Степень обязательности приложений при ссылках не указывается</w:t>
      </w:r>
    </w:p>
    <w:p w:rsidR="006D404A" w:rsidRPr="006D404A" w:rsidRDefault="006D404A" w:rsidP="006D404A">
      <w:pPr>
        <w:numPr>
          <w:ilvl w:val="0"/>
          <w:numId w:val="11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приложения оформляют как продолжение работы на последующих листах формата А4, А3, А4 x 3, А4 x 4, А2, А1 или выпускают в виде самостоятельного документа. Приложения располагаются в порядке ссылок на них в тексте работы</w:t>
      </w:r>
    </w:p>
    <w:p w:rsidR="006D404A" w:rsidRPr="006D404A" w:rsidRDefault="006D404A" w:rsidP="006D404A">
      <w:pPr>
        <w:numPr>
          <w:ilvl w:val="0"/>
          <w:numId w:val="11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каждое приложение начинается с новой страницы с указанием в правом верхнем углу слова «Приложение» и имеет тематический заголовок</w:t>
      </w:r>
    </w:p>
    <w:p w:rsidR="006D404A" w:rsidRPr="006D404A" w:rsidRDefault="006D404A" w:rsidP="006D404A">
      <w:pPr>
        <w:numPr>
          <w:ilvl w:val="0"/>
          <w:numId w:val="11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 xml:space="preserve">при наличии в курсовой работе более одного приложения они нумеруются арабскими цифрами (без знака №), </w:t>
      </w:r>
      <w:proofErr w:type="gramStart"/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например</w:t>
      </w:r>
      <w:proofErr w:type="gramEnd"/>
      <w:r w:rsidRPr="006D404A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 xml:space="preserve"> «Приложение 1», «Приложение 2» и т.д.</w:t>
      </w:r>
    </w:p>
    <w:p w:rsidR="005536D1" w:rsidRDefault="005536D1">
      <w:bookmarkStart w:id="0" w:name="_GoBack"/>
      <w:bookmarkEnd w:id="0"/>
    </w:p>
    <w:sectPr w:rsidR="00553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961BD"/>
    <w:multiLevelType w:val="multilevel"/>
    <w:tmpl w:val="C720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35AA0"/>
    <w:multiLevelType w:val="multilevel"/>
    <w:tmpl w:val="0DAE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37DC4"/>
    <w:multiLevelType w:val="multilevel"/>
    <w:tmpl w:val="1F7E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E3161"/>
    <w:multiLevelType w:val="multilevel"/>
    <w:tmpl w:val="18EE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118E2"/>
    <w:multiLevelType w:val="multilevel"/>
    <w:tmpl w:val="AB92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19192A"/>
    <w:multiLevelType w:val="multilevel"/>
    <w:tmpl w:val="427E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3127D3"/>
    <w:multiLevelType w:val="multilevel"/>
    <w:tmpl w:val="1A6E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1E186B"/>
    <w:multiLevelType w:val="multilevel"/>
    <w:tmpl w:val="095A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FF0FC3"/>
    <w:multiLevelType w:val="multilevel"/>
    <w:tmpl w:val="9D28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1C44C2"/>
    <w:multiLevelType w:val="multilevel"/>
    <w:tmpl w:val="0EDA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A3327D"/>
    <w:multiLevelType w:val="multilevel"/>
    <w:tmpl w:val="6748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10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D1"/>
    <w:rsid w:val="005536D1"/>
    <w:rsid w:val="006D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E6F47-B5CF-47B4-B989-507C04A8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40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4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404A"/>
    <w:rPr>
      <w:b/>
      <w:bCs/>
    </w:rPr>
  </w:style>
  <w:style w:type="character" w:styleId="a5">
    <w:name w:val="Hyperlink"/>
    <w:basedOn w:val="a0"/>
    <w:uiPriority w:val="99"/>
    <w:semiHidden/>
    <w:unhideWhenUsed/>
    <w:rsid w:val="006D40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6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28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ystemdo.ru/pluginfile.php/46890/mod_page/content/4/C_List_of_abbreviations.pdf" TargetMode="External"/><Relationship Id="rId13" Type="http://schemas.openxmlformats.org/officeDocument/2006/relationships/hyperlink" Target="http://systemdo.ru/pluginfile.php/46890/mod_page/content/4/C_design_drawings.pdf" TargetMode="External"/><Relationship Id="rId18" Type="http://schemas.openxmlformats.org/officeDocument/2006/relationships/hyperlink" Target="http://systemdo.ru/pluginfile.php/46890/mod_page/content/4/C_list_of_term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ystemdo.ru/pluginfile.php/46890/mod_page/content/4/C_Review.doc" TargetMode="External"/><Relationship Id="rId12" Type="http://schemas.openxmlformats.org/officeDocument/2006/relationships/hyperlink" Target="http://systemdo.ru/pluginfile.php/46890/mod_page/content/4/C_design_tables.pdf" TargetMode="External"/><Relationship Id="rId17" Type="http://schemas.openxmlformats.org/officeDocument/2006/relationships/hyperlink" Target="http://systemdo.ru/pluginfile.php/46890/mod_page/content/4/C_List_of_abbreviations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systemdo.ru/pluginfile.php/46890/mod_page/content/4/C_Example_links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ystemdo.ru/pluginfile.php/46890/mod_page/content/4/C_task.doc" TargetMode="External"/><Relationship Id="rId11" Type="http://schemas.openxmlformats.org/officeDocument/2006/relationships/hyperlink" Target="http://systemdo.ru/pluginfile.php/46890/mod_page/content/4/C_Example_links.pdf" TargetMode="External"/><Relationship Id="rId5" Type="http://schemas.openxmlformats.org/officeDocument/2006/relationships/hyperlink" Target="http://systemdo.ru/pluginfile.php/46890/mod_page/content/4/tituln.doc" TargetMode="External"/><Relationship Id="rId15" Type="http://schemas.openxmlformats.org/officeDocument/2006/relationships/hyperlink" Target="http://systemdo.ru/pluginfile.php/46890/mod_page/content/4/C_Links.pdf" TargetMode="External"/><Relationship Id="rId10" Type="http://schemas.openxmlformats.org/officeDocument/2006/relationships/hyperlink" Target="http://systemdo.ru/pluginfile.php/46890/mod_page/content/4/C_list_of_terms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ystemdo.ru/pluginfile.php/46890/mod_page/content/4/C_Contents.pdf" TargetMode="External"/><Relationship Id="rId14" Type="http://schemas.openxmlformats.org/officeDocument/2006/relationships/hyperlink" Target="http://systemdo.ru/pluginfile.php/46890/mod_page/content/4/C_design_equations_and_formula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1442</Words>
  <Characters>8221</Characters>
  <Application>Microsoft Office Word</Application>
  <DocSecurity>0</DocSecurity>
  <Lines>68</Lines>
  <Paragraphs>19</Paragraphs>
  <ScaleCrop>false</ScaleCrop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2019-03-12T07:31:00Z</dcterms:created>
  <dcterms:modified xsi:type="dcterms:W3CDTF">2019-03-12T07:31:00Z</dcterms:modified>
</cp:coreProperties>
</file>